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2681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 Р.В.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секретаре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Гильмияровой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Лазареву Владимиру Вениаминовичу, Лазаревой Нине Ивановне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194-</w:t>
      </w:r>
      <w:r>
        <w:rPr>
          <w:rFonts w:ascii="Times New Roman" w:eastAsia="Times New Roman" w:hAnsi="Times New Roman" w:cs="Times New Roman"/>
          <w:sz w:val="28"/>
          <w:szCs w:val="28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jc w:val="center"/>
        <w:rPr>
          <w:sz w:val="8"/>
          <w:szCs w:val="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Лазареву Владимиру Вениаминовичу, Лазаревой Нине Ивановне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Лазарева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Вениаминович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20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3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4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2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5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пользу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>4029014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неустойку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нарушение пункта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договора мены жилых помещений </w:t>
      </w:r>
      <w:r>
        <w:rPr>
          <w:rFonts w:ascii="Times New Roman" w:eastAsia="Times New Roman" w:hAnsi="Times New Roman" w:cs="Times New Roman"/>
          <w:sz w:val="28"/>
          <w:szCs w:val="28"/>
        </w:rPr>
        <w:t>№150 от 29.08.2023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21.09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10.10.2023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 с Лазаревой Нин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Ивановн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Style w:val="cat-PassportDatagrp-21rplc-25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8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>(ИНН 8604029014) неустойку за нарушение пункта 6 договора мены жилых помещений №150 от 29.08.2023 за период с 21.09.2023 по 10.10.2023 в размере 2000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остальной части исковых требований отказать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Лазарева Владимира Вениаминовича </w:t>
      </w:r>
      <w:r>
        <w:rPr>
          <w:rFonts w:ascii="Times New Roman" w:eastAsia="Times New Roman" w:hAnsi="Times New Roman" w:cs="Times New Roman"/>
          <w:sz w:val="28"/>
          <w:szCs w:val="28"/>
        </w:rPr>
        <w:t>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 с Лазаревой Нины Ивановны 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Р.В. Агзямова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0rplc-12">
    <w:name w:val="cat-PassportData grp-20 rplc-12"/>
    <w:basedOn w:val="DefaultParagraphFont"/>
  </w:style>
  <w:style w:type="character" w:customStyle="1" w:styleId="cat-ExternalSystemDefinedgrp-23rplc-13">
    <w:name w:val="cat-ExternalSystemDefined grp-23 rplc-13"/>
    <w:basedOn w:val="DefaultParagraphFont"/>
  </w:style>
  <w:style w:type="character" w:customStyle="1" w:styleId="cat-ExternalSystemDefinedgrp-24rplc-14">
    <w:name w:val="cat-ExternalSystemDefined grp-24 rplc-14"/>
    <w:basedOn w:val="DefaultParagraphFont"/>
  </w:style>
  <w:style w:type="character" w:customStyle="1" w:styleId="cat-ExternalSystemDefinedgrp-22rplc-15">
    <w:name w:val="cat-ExternalSystemDefined grp-22 rplc-15"/>
    <w:basedOn w:val="DefaultParagraphFont"/>
  </w:style>
  <w:style w:type="character" w:customStyle="1" w:styleId="cat-UserDefinedgrp-25rplc-17">
    <w:name w:val="cat-UserDefined grp-25 rplc-17"/>
    <w:basedOn w:val="DefaultParagraphFont"/>
  </w:style>
  <w:style w:type="character" w:customStyle="1" w:styleId="cat-PassportDatagrp-21rplc-25">
    <w:name w:val="cat-PassportData grp-21 rplc-25"/>
    <w:basedOn w:val="DefaultParagraphFont"/>
  </w:style>
  <w:style w:type="character" w:customStyle="1" w:styleId="cat-UserDefinedgrp-28rplc-26">
    <w:name w:val="cat-UserDefined grp-28 rplc-26"/>
    <w:basedOn w:val="DefaultParagraphFont"/>
  </w:style>
  <w:style w:type="character" w:customStyle="1" w:styleId="cat-UserDefinedgrp-26rplc-39">
    <w:name w:val="cat-UserDefined grp-26 rplc-39"/>
    <w:basedOn w:val="DefaultParagraphFont"/>
  </w:style>
  <w:style w:type="character" w:customStyle="1" w:styleId="cat-UserDefinedgrp-27rplc-42">
    <w:name w:val="cat-UserDefined grp-27 rplc-4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